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22" w:rsidRDefault="001E2A91">
      <w:pPr>
        <w:rPr>
          <w:sz w:val="28"/>
          <w:szCs w:val="28"/>
        </w:rPr>
      </w:pPr>
      <w:r w:rsidRPr="001E2A91">
        <w:rPr>
          <w:sz w:val="28"/>
          <w:szCs w:val="28"/>
          <w:lang w:val="en-US"/>
        </w:rPr>
        <w:t>I</w:t>
      </w:r>
      <w:r w:rsidRPr="001E2A91">
        <w:rPr>
          <w:sz w:val="28"/>
          <w:szCs w:val="28"/>
        </w:rPr>
        <w:t>Λ</w:t>
      </w:r>
      <w:r w:rsidRPr="001E2A91">
        <w:rPr>
          <w:sz w:val="28"/>
          <w:szCs w:val="28"/>
          <w:lang w:val="en-US"/>
        </w:rPr>
        <w:t>IA</w:t>
      </w:r>
      <w:r w:rsidRPr="001E2A91">
        <w:rPr>
          <w:sz w:val="28"/>
          <w:szCs w:val="28"/>
        </w:rPr>
        <w:t>Δ</w:t>
      </w:r>
      <w:r w:rsidRPr="001E2A91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Β  ΓΥΜΝ</w:t>
      </w:r>
      <w:proofErr w:type="gramEnd"/>
      <w:r>
        <w:rPr>
          <w:sz w:val="28"/>
          <w:szCs w:val="28"/>
        </w:rPr>
        <w:t>. (1)</w:t>
      </w:r>
    </w:p>
    <w:p w:rsidR="001E2A91" w:rsidRDefault="001E2A91">
      <w:pPr>
        <w:rPr>
          <w:sz w:val="28"/>
          <w:szCs w:val="28"/>
        </w:rPr>
      </w:pPr>
      <w:r>
        <w:rPr>
          <w:sz w:val="28"/>
          <w:szCs w:val="28"/>
        </w:rPr>
        <w:t>Α.  ΚΡΙΤΗΡΙΟ</w:t>
      </w:r>
    </w:p>
    <w:p w:rsidR="001E2A91" w:rsidRDefault="003856AA">
      <w:pPr>
        <w:rPr>
          <w:sz w:val="28"/>
          <w:szCs w:val="28"/>
        </w:rPr>
      </w:pPr>
      <w:r>
        <w:rPr>
          <w:sz w:val="28"/>
          <w:szCs w:val="28"/>
        </w:rPr>
        <w:t>(Ζ ρ</w:t>
      </w:r>
      <w:r w:rsidR="001E2A91">
        <w:rPr>
          <w:sz w:val="28"/>
          <w:szCs w:val="28"/>
        </w:rPr>
        <w:t>αψωδία, στ. 369-463).</w:t>
      </w:r>
    </w:p>
    <w:p w:rsidR="001E2A91" w:rsidRDefault="001E2A91">
      <w:pPr>
        <w:rPr>
          <w:sz w:val="28"/>
          <w:szCs w:val="28"/>
        </w:rPr>
      </w:pPr>
      <w:r>
        <w:rPr>
          <w:sz w:val="28"/>
          <w:szCs w:val="28"/>
        </w:rPr>
        <w:t>Να αντιστοιχίσετε τα δεδομένα ης στήλης Α στη στήλη Β</w:t>
      </w:r>
    </w:p>
    <w:p w:rsidR="001E2A91" w:rsidRDefault="003856AA">
      <w:pPr>
        <w:rPr>
          <w:sz w:val="28"/>
          <w:szCs w:val="28"/>
        </w:rPr>
      </w:pPr>
      <w:r>
        <w:rPr>
          <w:sz w:val="28"/>
          <w:szCs w:val="28"/>
        </w:rPr>
        <w:t>Α.</w:t>
      </w:r>
    </w:p>
    <w:p w:rsidR="001E2A91" w:rsidRDefault="001E2A91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3856AA">
        <w:rPr>
          <w:sz w:val="28"/>
          <w:szCs w:val="28"/>
        </w:rPr>
        <w:t xml:space="preserve">Τόπος </w:t>
      </w:r>
      <w:r>
        <w:rPr>
          <w:sz w:val="28"/>
          <w:szCs w:val="28"/>
        </w:rPr>
        <w:t xml:space="preserve">συνάντησης </w:t>
      </w:r>
      <w:proofErr w:type="spellStart"/>
      <w:r>
        <w:rPr>
          <w:sz w:val="28"/>
          <w:szCs w:val="28"/>
        </w:rPr>
        <w:t>Εκτορα</w:t>
      </w:r>
      <w:proofErr w:type="spellEnd"/>
      <w:r>
        <w:rPr>
          <w:sz w:val="28"/>
          <w:szCs w:val="28"/>
        </w:rPr>
        <w:t xml:space="preserve"> – Ανδρομάχης</w:t>
      </w:r>
    </w:p>
    <w:p w:rsidR="001E2A91" w:rsidRDefault="001E2A91">
      <w:pPr>
        <w:rPr>
          <w:sz w:val="28"/>
          <w:szCs w:val="28"/>
        </w:rPr>
      </w:pPr>
      <w:r>
        <w:rPr>
          <w:sz w:val="28"/>
          <w:szCs w:val="28"/>
        </w:rPr>
        <w:t xml:space="preserve">2) Να </w:t>
      </w:r>
      <w:r w:rsidR="0048522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εύρει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συνυφάδα</w:t>
      </w:r>
      <w:proofErr w:type="spellEnd"/>
      <w:r>
        <w:rPr>
          <w:sz w:val="28"/>
          <w:szCs w:val="28"/>
        </w:rPr>
        <w:t xml:space="preserve"> της ή </w:t>
      </w:r>
      <w:proofErr w:type="spellStart"/>
      <w:r>
        <w:rPr>
          <w:sz w:val="28"/>
          <w:szCs w:val="28"/>
        </w:rPr>
        <w:t>ανδρ</w:t>
      </w:r>
      <w:r w:rsidR="00F225B5">
        <w:rPr>
          <w:sz w:val="28"/>
          <w:szCs w:val="28"/>
        </w:rPr>
        <w:t>άδ</w:t>
      </w:r>
      <w:r>
        <w:rPr>
          <w:sz w:val="28"/>
          <w:szCs w:val="28"/>
        </w:rPr>
        <w:t>ελφ</w:t>
      </w:r>
      <w:r w:rsidR="00F225B5">
        <w:rPr>
          <w:sz w:val="28"/>
          <w:szCs w:val="28"/>
        </w:rPr>
        <w:t>η</w:t>
      </w:r>
      <w:r>
        <w:rPr>
          <w:sz w:val="28"/>
          <w:szCs w:val="28"/>
        </w:rPr>
        <w:t>ν</w:t>
      </w:r>
      <w:proofErr w:type="spellEnd"/>
      <w:r w:rsidR="00F225B5">
        <w:rPr>
          <w:sz w:val="28"/>
          <w:szCs w:val="28"/>
        </w:rPr>
        <w:t xml:space="preserve"> επήγε ή στον </w:t>
      </w:r>
      <w:proofErr w:type="spellStart"/>
      <w:r w:rsidR="00F225B5">
        <w:rPr>
          <w:sz w:val="28"/>
          <w:szCs w:val="28"/>
        </w:rPr>
        <w:t>ναόν</w:t>
      </w:r>
      <w:proofErr w:type="spellEnd"/>
      <w:r w:rsidR="00F225B5">
        <w:rPr>
          <w:sz w:val="28"/>
          <w:szCs w:val="28"/>
        </w:rPr>
        <w:t xml:space="preserve"> της Αθηνάς όπου κι οι άλλες είναι δέσποινες και την τρομερή </w:t>
      </w:r>
      <w:proofErr w:type="spellStart"/>
      <w:r w:rsidR="00F225B5">
        <w:rPr>
          <w:sz w:val="28"/>
          <w:szCs w:val="28"/>
        </w:rPr>
        <w:t>θεάν</w:t>
      </w:r>
      <w:proofErr w:type="spellEnd"/>
      <w:r w:rsidR="00485225">
        <w:rPr>
          <w:sz w:val="28"/>
          <w:szCs w:val="28"/>
        </w:rPr>
        <w:t xml:space="preserve"> εξιλεώνουν» (378-384).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>3) τυπικό επίθετο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 xml:space="preserve">4) Χρησιμοποίει κυρίως συναισθηματικά </w:t>
      </w:r>
      <w:r w:rsidR="003856AA">
        <w:rPr>
          <w:sz w:val="28"/>
          <w:szCs w:val="28"/>
        </w:rPr>
        <w:t>επιχειρήματα</w:t>
      </w:r>
      <w:r>
        <w:rPr>
          <w:sz w:val="28"/>
          <w:szCs w:val="28"/>
        </w:rPr>
        <w:t xml:space="preserve"> στο λόγο του, το πρόσωπο αυτό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>5) τα επιχειρήματα του είναι κυρίως λογικά και στηρίζονται στην έννοια του χρέους για  την πατρίδα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>6) Η Ανδρομάχη θυμάται το τραγικό παρελθόν της οικογένειας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 xml:space="preserve">7) Τον </w:t>
      </w:r>
      <w:proofErr w:type="spellStart"/>
      <w:r>
        <w:rPr>
          <w:sz w:val="28"/>
          <w:szCs w:val="28"/>
        </w:rPr>
        <w:t>Εκτορίδη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όμοιον</w:t>
      </w:r>
      <w:proofErr w:type="spellEnd"/>
      <w:r>
        <w:rPr>
          <w:sz w:val="28"/>
          <w:szCs w:val="28"/>
        </w:rPr>
        <w:t xml:space="preserve"> και εύμορφον αστέρα 9401).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 xml:space="preserve">8) Ήσαν επτά στο σπίτι μας γλυκείς </w:t>
      </w:r>
      <w:proofErr w:type="spellStart"/>
      <w:r>
        <w:rPr>
          <w:sz w:val="28"/>
          <w:szCs w:val="28"/>
        </w:rPr>
        <w:t>αυταδελφοί</w:t>
      </w:r>
      <w:proofErr w:type="spellEnd"/>
      <w:r>
        <w:rPr>
          <w:sz w:val="28"/>
          <w:szCs w:val="28"/>
        </w:rPr>
        <w:t xml:space="preserve"> μου(421)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 xml:space="preserve">9) Από </w:t>
      </w:r>
      <w:proofErr w:type="spellStart"/>
      <w:r>
        <w:rPr>
          <w:sz w:val="28"/>
          <w:szCs w:val="28"/>
        </w:rPr>
        <w:t>κεί</w:t>
      </w:r>
      <w:proofErr w:type="spellEnd"/>
      <w:r>
        <w:rPr>
          <w:sz w:val="28"/>
          <w:szCs w:val="28"/>
        </w:rPr>
        <w:t xml:space="preserve"> φαίνεται η μεγαλοψυχία του Αχιλλέα προς το πατέρα </w:t>
      </w:r>
      <w:r w:rsidR="003856AA">
        <w:rPr>
          <w:sz w:val="28"/>
          <w:szCs w:val="28"/>
        </w:rPr>
        <w:t>της</w:t>
      </w:r>
      <w:r>
        <w:rPr>
          <w:sz w:val="28"/>
          <w:szCs w:val="28"/>
        </w:rPr>
        <w:t xml:space="preserve"> Ανδρομάχης</w:t>
      </w:r>
    </w:p>
    <w:p w:rsidR="00485225" w:rsidRDefault="00485225">
      <w:pPr>
        <w:rPr>
          <w:sz w:val="28"/>
          <w:szCs w:val="28"/>
        </w:rPr>
      </w:pPr>
      <w:r>
        <w:rPr>
          <w:sz w:val="28"/>
          <w:szCs w:val="28"/>
        </w:rPr>
        <w:t xml:space="preserve">10) μ όλη του την </w:t>
      </w:r>
      <w:proofErr w:type="spellStart"/>
      <w:r>
        <w:rPr>
          <w:sz w:val="28"/>
          <w:szCs w:val="28"/>
        </w:rPr>
        <w:t>λαμπρή</w:t>
      </w:r>
      <w:r w:rsidR="00143783">
        <w:rPr>
          <w:sz w:val="28"/>
          <w:szCs w:val="28"/>
        </w:rPr>
        <w:t>ν</w:t>
      </w:r>
      <w:proofErr w:type="spellEnd"/>
      <w:r w:rsidR="00143783">
        <w:rPr>
          <w:sz w:val="28"/>
          <w:szCs w:val="28"/>
        </w:rPr>
        <w:t xml:space="preserve"> του αρματωσιά τον </w:t>
      </w:r>
      <w:proofErr w:type="spellStart"/>
      <w:r w:rsidR="00143783">
        <w:rPr>
          <w:sz w:val="28"/>
          <w:szCs w:val="28"/>
        </w:rPr>
        <w:t>έκαυσε</w:t>
      </w:r>
      <w:proofErr w:type="spellEnd"/>
      <w:r w:rsidR="00143783">
        <w:rPr>
          <w:sz w:val="28"/>
          <w:szCs w:val="28"/>
        </w:rPr>
        <w:t xml:space="preserve"> κι </w:t>
      </w:r>
      <w:proofErr w:type="spellStart"/>
      <w:r w:rsidR="00143783">
        <w:rPr>
          <w:sz w:val="28"/>
          <w:szCs w:val="28"/>
        </w:rPr>
        <w:t>εσήκωσε</w:t>
      </w:r>
      <w:proofErr w:type="spellEnd"/>
      <w:r w:rsidR="00143783">
        <w:rPr>
          <w:sz w:val="28"/>
          <w:szCs w:val="28"/>
        </w:rPr>
        <w:t xml:space="preserve"> του μνήμα(417-418).</w:t>
      </w:r>
    </w:p>
    <w:p w:rsidR="00143783" w:rsidRDefault="00143783">
      <w:pPr>
        <w:rPr>
          <w:sz w:val="28"/>
          <w:szCs w:val="28"/>
        </w:rPr>
      </w:pPr>
      <w:r>
        <w:rPr>
          <w:sz w:val="28"/>
          <w:szCs w:val="28"/>
        </w:rPr>
        <w:t xml:space="preserve">11) Ρυθμίζει τη συμπεριφορά του </w:t>
      </w:r>
      <w:proofErr w:type="spellStart"/>
      <w:r>
        <w:rPr>
          <w:sz w:val="28"/>
          <w:szCs w:val="28"/>
        </w:rPr>
        <w:t>Εκτορα</w:t>
      </w:r>
      <w:proofErr w:type="spellEnd"/>
    </w:p>
    <w:p w:rsidR="00143783" w:rsidRDefault="00143783">
      <w:pPr>
        <w:rPr>
          <w:sz w:val="28"/>
          <w:szCs w:val="28"/>
        </w:rPr>
      </w:pPr>
      <w:r>
        <w:rPr>
          <w:sz w:val="28"/>
          <w:szCs w:val="28"/>
        </w:rPr>
        <w:t xml:space="preserve">12) αλλά στον </w:t>
      </w:r>
      <w:proofErr w:type="spellStart"/>
      <w:r>
        <w:rPr>
          <w:sz w:val="28"/>
          <w:szCs w:val="28"/>
        </w:rPr>
        <w:t>πύργον</w:t>
      </w:r>
      <w:proofErr w:type="spellEnd"/>
      <w:r>
        <w:rPr>
          <w:sz w:val="28"/>
          <w:szCs w:val="28"/>
        </w:rPr>
        <w:t xml:space="preserve"> έτρεξε της πόλεως, άμα </w:t>
      </w:r>
      <w:proofErr w:type="spellStart"/>
      <w:r>
        <w:rPr>
          <w:sz w:val="28"/>
          <w:szCs w:val="28"/>
        </w:rPr>
        <w:t>ακούσθη</w:t>
      </w:r>
      <w:proofErr w:type="spellEnd"/>
      <w:r>
        <w:rPr>
          <w:sz w:val="28"/>
          <w:szCs w:val="28"/>
        </w:rPr>
        <w:t xml:space="preserve"> νίκη τρανή των Αχαιών και </w:t>
      </w:r>
      <w:proofErr w:type="spellStart"/>
      <w:r>
        <w:rPr>
          <w:sz w:val="28"/>
          <w:szCs w:val="28"/>
        </w:rPr>
        <w:t>συντριμμμός</w:t>
      </w:r>
      <w:proofErr w:type="spellEnd"/>
      <w:r>
        <w:rPr>
          <w:sz w:val="28"/>
          <w:szCs w:val="28"/>
        </w:rPr>
        <w:t xml:space="preserve"> των Τρώων και ως φρενιασμένη θα φθάσε στα τείχη τώρα εκείνη</w:t>
      </w:r>
    </w:p>
    <w:p w:rsidR="00143783" w:rsidRDefault="00143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Ο Αχιλλέας σέβεται τον νεκρό Ηετίωνα σε αντίθεση με το νεκρό </w:t>
      </w:r>
      <w:proofErr w:type="spellStart"/>
      <w:r>
        <w:rPr>
          <w:sz w:val="28"/>
          <w:szCs w:val="28"/>
        </w:rPr>
        <w:t>Εκτορα</w:t>
      </w:r>
      <w:proofErr w:type="spellEnd"/>
      <w:r>
        <w:rPr>
          <w:sz w:val="28"/>
          <w:szCs w:val="28"/>
        </w:rPr>
        <w:t>.</w:t>
      </w:r>
    </w:p>
    <w:p w:rsidR="00143783" w:rsidRDefault="00143783">
      <w:pPr>
        <w:rPr>
          <w:sz w:val="28"/>
          <w:szCs w:val="28"/>
        </w:rPr>
      </w:pPr>
      <w:r>
        <w:rPr>
          <w:sz w:val="28"/>
          <w:szCs w:val="28"/>
        </w:rPr>
        <w:t>14) Ανήκε στην τάξη των δούλων, αλλά, ήταν η πιο έμπιστη και είχε το δικαίωμα να επιβλέπει τις άλλες δούλες</w:t>
      </w:r>
    </w:p>
    <w:p w:rsidR="00143783" w:rsidRDefault="00143783">
      <w:pPr>
        <w:rPr>
          <w:sz w:val="28"/>
          <w:szCs w:val="28"/>
        </w:rPr>
      </w:pPr>
      <w:r>
        <w:rPr>
          <w:sz w:val="28"/>
          <w:szCs w:val="28"/>
        </w:rPr>
        <w:t xml:space="preserve">15) Θα </w:t>
      </w:r>
      <w:proofErr w:type="spellStart"/>
      <w:r>
        <w:rPr>
          <w:sz w:val="28"/>
          <w:szCs w:val="28"/>
        </w:rPr>
        <w:t>φθάση</w:t>
      </w:r>
      <w:proofErr w:type="spellEnd"/>
      <w:r>
        <w:rPr>
          <w:sz w:val="28"/>
          <w:szCs w:val="28"/>
        </w:rPr>
        <w:t xml:space="preserve"> η μέρα να χαθεί  η </w:t>
      </w:r>
      <w:proofErr w:type="spellStart"/>
      <w:r>
        <w:rPr>
          <w:sz w:val="28"/>
          <w:szCs w:val="28"/>
        </w:rPr>
        <w:t>Ιλιος</w:t>
      </w:r>
      <w:proofErr w:type="spellEnd"/>
      <w:r>
        <w:rPr>
          <w:sz w:val="28"/>
          <w:szCs w:val="28"/>
        </w:rPr>
        <w:t xml:space="preserve"> η αγία και ο Πρίαμ</w:t>
      </w:r>
      <w:r w:rsidR="00D1334E">
        <w:rPr>
          <w:sz w:val="28"/>
          <w:szCs w:val="28"/>
        </w:rPr>
        <w:t>ο</w:t>
      </w:r>
      <w:r w:rsidR="00F450C4">
        <w:rPr>
          <w:sz w:val="28"/>
          <w:szCs w:val="28"/>
        </w:rPr>
        <w:t xml:space="preserve">ς ο δυνατός  με όλον τον </w:t>
      </w:r>
      <w:proofErr w:type="spellStart"/>
      <w:r w:rsidR="00F450C4">
        <w:rPr>
          <w:sz w:val="28"/>
          <w:szCs w:val="28"/>
        </w:rPr>
        <w:t>λαόν</w:t>
      </w:r>
      <w:proofErr w:type="spellEnd"/>
      <w:r w:rsidR="00F450C4">
        <w:rPr>
          <w:sz w:val="28"/>
          <w:szCs w:val="28"/>
        </w:rPr>
        <w:t xml:space="preserve"> του»(448-449).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>16)Ο Έκτορας είχε δυο ονόματα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ΣΤΗΛΗ Β 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proofErr w:type="spellStart"/>
      <w:r>
        <w:rPr>
          <w:sz w:val="28"/>
          <w:szCs w:val="28"/>
        </w:rPr>
        <w:t>Σκαμάνδριος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Αστυάνακτας</w:t>
      </w:r>
      <w:proofErr w:type="spellEnd"/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proofErr w:type="spellStart"/>
      <w:r>
        <w:rPr>
          <w:sz w:val="28"/>
          <w:szCs w:val="28"/>
        </w:rPr>
        <w:t>προοικονομία</w:t>
      </w:r>
      <w:proofErr w:type="spellEnd"/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>Γ) τραγική ειρωνεία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>Δ) ιστορικός αναχρονισμός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>Ε) Σκαιές Πύλες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 xml:space="preserve">στ) απεικονίζει τον αντίκτυπο που έχει η </w:t>
      </w:r>
      <w:proofErr w:type="spellStart"/>
      <w:r>
        <w:rPr>
          <w:sz w:val="28"/>
          <w:szCs w:val="28"/>
        </w:rPr>
        <w:t>κρισιμότητα</w:t>
      </w:r>
      <w:r w:rsidR="003856AA">
        <w:rPr>
          <w:sz w:val="28"/>
          <w:szCs w:val="28"/>
        </w:rPr>
        <w:t>τ</w:t>
      </w:r>
      <w:proofErr w:type="spellEnd"/>
      <w:r>
        <w:rPr>
          <w:sz w:val="28"/>
          <w:szCs w:val="28"/>
        </w:rPr>
        <w:t xml:space="preserve"> ης μάχης στον άμαχο πληθυσμό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>ζ)  οικονόμος</w:t>
      </w:r>
    </w:p>
    <w:p w:rsidR="00F450C4" w:rsidRDefault="00F450C4">
      <w:pPr>
        <w:rPr>
          <w:sz w:val="28"/>
          <w:szCs w:val="28"/>
        </w:rPr>
      </w:pPr>
      <w:r>
        <w:rPr>
          <w:sz w:val="28"/>
          <w:szCs w:val="28"/>
        </w:rPr>
        <w:t>η) η αιδώς</w:t>
      </w:r>
    </w:p>
    <w:p w:rsidR="0006542D" w:rsidRDefault="0006542D">
      <w:pPr>
        <w:rPr>
          <w:sz w:val="28"/>
          <w:szCs w:val="28"/>
        </w:rPr>
      </w:pPr>
      <w:r>
        <w:rPr>
          <w:sz w:val="28"/>
          <w:szCs w:val="28"/>
        </w:rPr>
        <w:t>θ) η τεχνική των άστοχων ε</w:t>
      </w:r>
      <w:r w:rsidR="003856AA">
        <w:rPr>
          <w:sz w:val="28"/>
          <w:szCs w:val="28"/>
        </w:rPr>
        <w:t>ρ</w:t>
      </w:r>
      <w:r>
        <w:rPr>
          <w:sz w:val="28"/>
          <w:szCs w:val="28"/>
        </w:rPr>
        <w:t>ωτημάτων</w:t>
      </w:r>
    </w:p>
    <w:p w:rsidR="0006542D" w:rsidRDefault="0006542D">
      <w:pPr>
        <w:rPr>
          <w:sz w:val="28"/>
          <w:szCs w:val="28"/>
        </w:rPr>
      </w:pPr>
      <w:r>
        <w:rPr>
          <w:sz w:val="28"/>
          <w:szCs w:val="28"/>
        </w:rPr>
        <w:t xml:space="preserve">ι)ο </w:t>
      </w:r>
      <w:proofErr w:type="spellStart"/>
      <w:r>
        <w:rPr>
          <w:sz w:val="28"/>
          <w:szCs w:val="28"/>
        </w:rPr>
        <w:t>λοφοσείστης</w:t>
      </w:r>
      <w:proofErr w:type="spellEnd"/>
      <w:r w:rsidR="00385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Εκτωρ</w:t>
      </w:r>
      <w:proofErr w:type="spellEnd"/>
    </w:p>
    <w:p w:rsidR="0006542D" w:rsidRDefault="0006542D">
      <w:pPr>
        <w:rPr>
          <w:sz w:val="28"/>
          <w:szCs w:val="28"/>
        </w:rPr>
      </w:pPr>
      <w:r>
        <w:rPr>
          <w:sz w:val="28"/>
          <w:szCs w:val="28"/>
        </w:rPr>
        <w:t>κ) Ανδρομάχη</w:t>
      </w:r>
    </w:p>
    <w:p w:rsidR="0006542D" w:rsidRDefault="0006542D">
      <w:pPr>
        <w:rPr>
          <w:sz w:val="28"/>
          <w:szCs w:val="28"/>
        </w:rPr>
      </w:pPr>
      <w:r>
        <w:rPr>
          <w:sz w:val="28"/>
          <w:szCs w:val="28"/>
        </w:rPr>
        <w:t>λ) ανάδρομη αφήγηση</w:t>
      </w:r>
    </w:p>
    <w:p w:rsidR="0006542D" w:rsidRDefault="0006542D">
      <w:pPr>
        <w:rPr>
          <w:sz w:val="28"/>
          <w:szCs w:val="28"/>
        </w:rPr>
      </w:pPr>
      <w:r>
        <w:rPr>
          <w:sz w:val="28"/>
          <w:szCs w:val="28"/>
        </w:rPr>
        <w:t>μ)  παρομοίωση</w:t>
      </w:r>
    </w:p>
    <w:p w:rsidR="0006542D" w:rsidRDefault="0006542D">
      <w:pPr>
        <w:rPr>
          <w:sz w:val="28"/>
          <w:szCs w:val="28"/>
        </w:rPr>
      </w:pPr>
      <w:r>
        <w:rPr>
          <w:sz w:val="28"/>
          <w:szCs w:val="28"/>
        </w:rPr>
        <w:t>ν) είναι συμβολικός  αριθμός</w:t>
      </w:r>
    </w:p>
    <w:p w:rsidR="0006542D" w:rsidRDefault="0006542D">
      <w:pPr>
        <w:rPr>
          <w:sz w:val="28"/>
          <w:szCs w:val="28"/>
        </w:rPr>
      </w:pPr>
      <w:r>
        <w:rPr>
          <w:sz w:val="28"/>
          <w:szCs w:val="28"/>
        </w:rPr>
        <w:t>ξ) «</w:t>
      </w:r>
      <w:r w:rsidR="006F0BB1">
        <w:rPr>
          <w:sz w:val="28"/>
          <w:szCs w:val="28"/>
        </w:rPr>
        <w:t xml:space="preserve">  Δεν</w:t>
      </w:r>
      <w:r w:rsidR="005363DF">
        <w:rPr>
          <w:sz w:val="28"/>
          <w:szCs w:val="28"/>
        </w:rPr>
        <w:t xml:space="preserve"> τον </w:t>
      </w:r>
      <w:proofErr w:type="spellStart"/>
      <w:r w:rsidR="005363DF">
        <w:rPr>
          <w:sz w:val="28"/>
          <w:szCs w:val="28"/>
        </w:rPr>
        <w:t>εγύμνωσε</w:t>
      </w:r>
      <w:proofErr w:type="spellEnd"/>
      <w:r>
        <w:rPr>
          <w:sz w:val="28"/>
          <w:szCs w:val="28"/>
        </w:rPr>
        <w:t>» (417)</w:t>
      </w:r>
    </w:p>
    <w:p w:rsidR="006F0BB1" w:rsidRDefault="006F0BB1">
      <w:pPr>
        <w:rPr>
          <w:sz w:val="28"/>
          <w:szCs w:val="28"/>
        </w:rPr>
      </w:pPr>
    </w:p>
    <w:p w:rsidR="006F0BB1" w:rsidRDefault="006F0BB1">
      <w:pPr>
        <w:rPr>
          <w:sz w:val="28"/>
          <w:szCs w:val="28"/>
        </w:rPr>
      </w:pPr>
      <w:r>
        <w:rPr>
          <w:sz w:val="28"/>
          <w:szCs w:val="28"/>
        </w:rPr>
        <w:t xml:space="preserve"> Β. Ακολουθούν τα επιχειρήματα της Ανδρομάχης και του </w:t>
      </w:r>
      <w:r w:rsidR="001D2563">
        <w:rPr>
          <w:sz w:val="28"/>
          <w:szCs w:val="28"/>
        </w:rPr>
        <w:t>Έκτορα</w:t>
      </w:r>
      <w:r>
        <w:rPr>
          <w:sz w:val="28"/>
          <w:szCs w:val="28"/>
        </w:rPr>
        <w:t xml:space="preserve">. Δηλώστε με ένα Α όσα αφορούν την Ανδρομάχη και με ένα Β όσα αφορούν τον </w:t>
      </w:r>
      <w:r w:rsidR="001D2563">
        <w:rPr>
          <w:sz w:val="28"/>
          <w:szCs w:val="28"/>
        </w:rPr>
        <w:t>Έκτορα</w:t>
      </w:r>
      <w:r>
        <w:rPr>
          <w:sz w:val="28"/>
          <w:szCs w:val="28"/>
        </w:rPr>
        <w:t xml:space="preserve"> Επίσης να τα χαρακτηρίσετε ως συναισθηματικά(Σ) ή λογικά (Λ)</w:t>
      </w:r>
      <w:r w:rsidR="003856AA">
        <w:rPr>
          <w:sz w:val="28"/>
          <w:szCs w:val="28"/>
        </w:rPr>
        <w:t xml:space="preserve">{ με </w:t>
      </w:r>
      <w:r>
        <w:rPr>
          <w:sz w:val="28"/>
          <w:szCs w:val="28"/>
        </w:rPr>
        <w:t>«Σ» ή ένα «Λ»}.</w:t>
      </w:r>
    </w:p>
    <w:p w:rsidR="006F0BB1" w:rsidRDefault="006F0BB1">
      <w:pPr>
        <w:rPr>
          <w:sz w:val="28"/>
          <w:szCs w:val="28"/>
        </w:rPr>
      </w:pPr>
      <w:r>
        <w:rPr>
          <w:sz w:val="28"/>
          <w:szCs w:val="28"/>
        </w:rPr>
        <w:t xml:space="preserve"> 1) Η ορφάνια του μικρού </w:t>
      </w:r>
      <w:proofErr w:type="spellStart"/>
      <w:r>
        <w:rPr>
          <w:sz w:val="28"/>
          <w:szCs w:val="28"/>
        </w:rPr>
        <w:t>Εκτορίδη</w:t>
      </w:r>
      <w:proofErr w:type="spellEnd"/>
    </w:p>
    <w:p w:rsidR="006F0BB1" w:rsidRDefault="006F0BB1">
      <w:pPr>
        <w:rPr>
          <w:sz w:val="28"/>
          <w:szCs w:val="28"/>
        </w:rPr>
      </w:pPr>
      <w:r>
        <w:rPr>
          <w:sz w:val="28"/>
          <w:szCs w:val="28"/>
        </w:rPr>
        <w:t>2) Η χηρεία</w:t>
      </w:r>
    </w:p>
    <w:p w:rsidR="006F0BB1" w:rsidRDefault="006F0BB1">
      <w:pPr>
        <w:rPr>
          <w:sz w:val="28"/>
          <w:szCs w:val="28"/>
        </w:rPr>
      </w:pPr>
      <w:r>
        <w:rPr>
          <w:sz w:val="28"/>
          <w:szCs w:val="28"/>
        </w:rPr>
        <w:t>3) ο πόνος και η απόγνωση από το χαμό του συζύγου</w:t>
      </w:r>
    </w:p>
    <w:p w:rsidR="006F0BB1" w:rsidRDefault="006F0BB1">
      <w:pPr>
        <w:rPr>
          <w:sz w:val="28"/>
          <w:szCs w:val="28"/>
        </w:rPr>
      </w:pPr>
      <w:r>
        <w:rPr>
          <w:sz w:val="28"/>
          <w:szCs w:val="28"/>
        </w:rPr>
        <w:t>4)είναι ο συγχρόνως πατέρας και αδελφός και σύντροφος της κλίνης</w:t>
      </w:r>
    </w:p>
    <w:p w:rsidR="006F0BB1" w:rsidRDefault="006F0BB1">
      <w:pPr>
        <w:rPr>
          <w:sz w:val="28"/>
          <w:szCs w:val="28"/>
        </w:rPr>
      </w:pPr>
      <w:r>
        <w:rPr>
          <w:sz w:val="28"/>
          <w:szCs w:val="28"/>
        </w:rPr>
        <w:t>5) ο φόβος για το μέλλον</w:t>
      </w:r>
    </w:p>
    <w:p w:rsidR="006F0BB1" w:rsidRDefault="006F0BB1">
      <w:pPr>
        <w:rPr>
          <w:sz w:val="28"/>
          <w:szCs w:val="28"/>
        </w:rPr>
      </w:pPr>
      <w:r>
        <w:rPr>
          <w:sz w:val="28"/>
          <w:szCs w:val="28"/>
        </w:rPr>
        <w:t xml:space="preserve">6) είναι προτιμότερο να μείνει στην πόλη για να οργανώσει την άμυνα σε κείνο το σημείο του τείχους </w:t>
      </w:r>
      <w:r w:rsidR="00331676">
        <w:rPr>
          <w:sz w:val="28"/>
          <w:szCs w:val="28"/>
        </w:rPr>
        <w:t>όπου</w:t>
      </w:r>
      <w:r>
        <w:rPr>
          <w:sz w:val="28"/>
          <w:szCs w:val="28"/>
        </w:rPr>
        <w:t xml:space="preserve"> οι Αχαιοί δοκίμασαν τρείς φορές να το καταλάβουν.</w:t>
      </w:r>
    </w:p>
    <w:p w:rsidR="003856AA" w:rsidRDefault="003856AA">
      <w:pPr>
        <w:rPr>
          <w:sz w:val="28"/>
          <w:szCs w:val="28"/>
        </w:rPr>
      </w:pPr>
      <w:r>
        <w:rPr>
          <w:sz w:val="28"/>
          <w:szCs w:val="28"/>
        </w:rPr>
        <w:t>7)Η υπαναχώρηση του από το πεδίο της μάχης θα ισοδυναμούσε με δειλία και θα έφερνε την ατίμωση</w:t>
      </w:r>
    </w:p>
    <w:p w:rsidR="003856AA" w:rsidRDefault="003856AA">
      <w:pPr>
        <w:rPr>
          <w:sz w:val="28"/>
          <w:szCs w:val="28"/>
        </w:rPr>
      </w:pPr>
      <w:r>
        <w:rPr>
          <w:sz w:val="28"/>
          <w:szCs w:val="28"/>
        </w:rPr>
        <w:t>8)Ο σεβασμός στους άνδρες και τις μητέρες τους επιβάλλει την παραμονή στο πεδίο της μάχης</w:t>
      </w:r>
    </w:p>
    <w:p w:rsidR="003856AA" w:rsidRDefault="003856AA">
      <w:pPr>
        <w:rPr>
          <w:sz w:val="28"/>
          <w:szCs w:val="28"/>
        </w:rPr>
      </w:pPr>
      <w:r>
        <w:rPr>
          <w:sz w:val="28"/>
          <w:szCs w:val="28"/>
        </w:rPr>
        <w:t>9)Καθήκον του γιού ήταν να διαφυλάξει την πατρική δόξα</w:t>
      </w:r>
      <w:r w:rsidR="00CC7F9E">
        <w:rPr>
          <w:sz w:val="28"/>
          <w:szCs w:val="28"/>
        </w:rPr>
        <w:t>, να την αυξήσει και να την κληροδοτήσει στους δικούς του γιούς</w:t>
      </w:r>
    </w:p>
    <w:p w:rsidR="00CC7F9E" w:rsidRDefault="00CC7F9E">
      <w:pPr>
        <w:rPr>
          <w:sz w:val="28"/>
          <w:szCs w:val="28"/>
        </w:rPr>
      </w:pPr>
      <w:r>
        <w:rPr>
          <w:sz w:val="28"/>
          <w:szCs w:val="28"/>
        </w:rPr>
        <w:t>10)Ο καημός είναι μεγάλος</w:t>
      </w:r>
      <w:r w:rsidR="00C211AC">
        <w:rPr>
          <w:sz w:val="28"/>
          <w:szCs w:val="28"/>
        </w:rPr>
        <w:t xml:space="preserve">  όχι τόσο για το χαμό της οικογένειας του/ της όσο για τη δουλεία  του/της</w:t>
      </w:r>
    </w:p>
    <w:p w:rsidR="00C211AC" w:rsidRDefault="00C211AC">
      <w:pPr>
        <w:rPr>
          <w:sz w:val="28"/>
          <w:szCs w:val="28"/>
        </w:rPr>
      </w:pPr>
      <w:r>
        <w:rPr>
          <w:sz w:val="28"/>
          <w:szCs w:val="28"/>
        </w:rPr>
        <w:t>11)Ο εξευτελισμός του / της συντρόφου θα φέρει και τη δική του/της ατίμωση</w:t>
      </w:r>
    </w:p>
    <w:p w:rsidR="00C211AC" w:rsidRDefault="00C211AC">
      <w:pPr>
        <w:rPr>
          <w:sz w:val="28"/>
          <w:szCs w:val="28"/>
        </w:rPr>
      </w:pPr>
      <w:r>
        <w:rPr>
          <w:sz w:val="28"/>
          <w:szCs w:val="28"/>
        </w:rPr>
        <w:t>12)Ο δικός του/της χαμός θα σφραγίσει την τραγική ,ως τώρα, μοίρα</w:t>
      </w:r>
    </w:p>
    <w:p w:rsidR="006F0BB1" w:rsidRDefault="00C211AC">
      <w:pPr>
        <w:rPr>
          <w:sz w:val="28"/>
          <w:szCs w:val="28"/>
        </w:rPr>
      </w:pPr>
      <w:r>
        <w:rPr>
          <w:sz w:val="28"/>
          <w:szCs w:val="28"/>
        </w:rPr>
        <w:t>Της οικογένειας του.</w:t>
      </w:r>
    </w:p>
    <w:p w:rsidR="00F450C4" w:rsidRDefault="00F450C4">
      <w:pPr>
        <w:rPr>
          <w:sz w:val="28"/>
          <w:szCs w:val="28"/>
        </w:rPr>
      </w:pPr>
    </w:p>
    <w:sectPr w:rsidR="00F450C4" w:rsidSect="003E10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1E2A91"/>
    <w:rsid w:val="0006542D"/>
    <w:rsid w:val="00143783"/>
    <w:rsid w:val="001D2563"/>
    <w:rsid w:val="001E2A91"/>
    <w:rsid w:val="00331676"/>
    <w:rsid w:val="003856AA"/>
    <w:rsid w:val="003E1022"/>
    <w:rsid w:val="00485225"/>
    <w:rsid w:val="005363DF"/>
    <w:rsid w:val="005435EE"/>
    <w:rsid w:val="0056043F"/>
    <w:rsid w:val="00565245"/>
    <w:rsid w:val="005935B6"/>
    <w:rsid w:val="006F0BB1"/>
    <w:rsid w:val="00776C2C"/>
    <w:rsid w:val="00955DA4"/>
    <w:rsid w:val="00A710CD"/>
    <w:rsid w:val="00B44624"/>
    <w:rsid w:val="00C211AC"/>
    <w:rsid w:val="00CC7F9E"/>
    <w:rsid w:val="00D1334E"/>
    <w:rsid w:val="00F225B5"/>
    <w:rsid w:val="00F450C4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EYH</dc:creator>
  <cp:lastModifiedBy>EYH</cp:lastModifiedBy>
  <cp:revision>2</cp:revision>
  <dcterms:created xsi:type="dcterms:W3CDTF">2020-04-05T18:38:00Z</dcterms:created>
  <dcterms:modified xsi:type="dcterms:W3CDTF">2020-04-05T18:38:00Z</dcterms:modified>
</cp:coreProperties>
</file>